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A970" w14:textId="22F9A6F9" w:rsidR="00A97D40" w:rsidRDefault="00A97D40"/>
    <w:p w14:paraId="5E875CA5" w14:textId="09FA1D02" w:rsidR="00A97D40" w:rsidRDefault="00A97D40"/>
    <w:p w14:paraId="5B377AE4" w14:textId="7A725A43" w:rsidR="00A97D40" w:rsidRDefault="00A97D40"/>
    <w:p w14:paraId="0FFDA997" w14:textId="115FB30A" w:rsidR="00A97D40" w:rsidRDefault="00A97D40"/>
    <w:p w14:paraId="1F644E6B" w14:textId="2F2939E2" w:rsidR="00A97D40" w:rsidRDefault="00A97D40"/>
    <w:p w14:paraId="5B9E721C" w14:textId="492D3E18" w:rsidR="00370CD0" w:rsidRDefault="00370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Αθήνα 19.11.2019</w:t>
      </w:r>
    </w:p>
    <w:p w14:paraId="716F8D8D" w14:textId="36A5934C" w:rsidR="00370CD0" w:rsidRPr="00CE73D0" w:rsidRDefault="00CE73D0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Α.Π.</w:t>
      </w:r>
      <w:r>
        <w:rPr>
          <w:lang w:val="en-US"/>
        </w:rPr>
        <w:t xml:space="preserve">: </w:t>
      </w:r>
      <w:r w:rsidR="006878A1">
        <w:rPr>
          <w:lang w:val="en-US"/>
        </w:rPr>
        <w:t>3770</w:t>
      </w:r>
      <w:bookmarkStart w:id="0" w:name="_GoBack"/>
      <w:bookmarkEnd w:id="0"/>
    </w:p>
    <w:p w14:paraId="1DDAF13B" w14:textId="73652518" w:rsidR="00A97D40" w:rsidRDefault="00A97D40"/>
    <w:p w14:paraId="13D76BBE" w14:textId="77777777" w:rsidR="00502CEA" w:rsidRDefault="00502CEA" w:rsidP="00EA4DA7">
      <w:pPr>
        <w:jc w:val="center"/>
        <w:rPr>
          <w:b/>
          <w:bCs/>
          <w:sz w:val="24"/>
          <w:szCs w:val="24"/>
          <w:u w:val="single"/>
        </w:rPr>
      </w:pPr>
    </w:p>
    <w:p w14:paraId="09295A64" w14:textId="77777777" w:rsidR="00502CEA" w:rsidRDefault="00502CEA" w:rsidP="00EA4DA7">
      <w:pPr>
        <w:jc w:val="center"/>
        <w:rPr>
          <w:b/>
          <w:bCs/>
          <w:sz w:val="24"/>
          <w:szCs w:val="24"/>
          <w:u w:val="single"/>
        </w:rPr>
      </w:pPr>
    </w:p>
    <w:p w14:paraId="0A4D008F" w14:textId="4A4D0E45" w:rsidR="00A97D40" w:rsidRPr="00532CAA" w:rsidRDefault="00997DE6" w:rsidP="00EA4DA7">
      <w:pPr>
        <w:jc w:val="center"/>
        <w:rPr>
          <w:b/>
          <w:bCs/>
          <w:sz w:val="24"/>
          <w:szCs w:val="24"/>
          <w:u w:val="single"/>
        </w:rPr>
      </w:pPr>
      <w:r w:rsidRPr="00532CAA">
        <w:rPr>
          <w:b/>
          <w:bCs/>
          <w:sz w:val="24"/>
          <w:szCs w:val="24"/>
          <w:u w:val="single"/>
        </w:rPr>
        <w:t>ΔΕΛΤΙΟ ΤΥΠΟΥ</w:t>
      </w:r>
    </w:p>
    <w:p w14:paraId="73A93B46" w14:textId="3AD49921" w:rsidR="006F42C6" w:rsidRDefault="006F42C6" w:rsidP="005A4B51"/>
    <w:p w14:paraId="09034FBF" w14:textId="77777777" w:rsidR="00881FD7" w:rsidRDefault="00881FD7" w:rsidP="005A4B51"/>
    <w:p w14:paraId="5D4B2610" w14:textId="56BF1A29" w:rsidR="00EA4DA7" w:rsidRDefault="00EA4DA7" w:rsidP="005C5993">
      <w:pPr>
        <w:pStyle w:val="a5"/>
        <w:numPr>
          <w:ilvl w:val="0"/>
          <w:numId w:val="2"/>
        </w:numPr>
      </w:pPr>
      <w:r>
        <w:t xml:space="preserve">Η χώρα μας στο πρόθυρα </w:t>
      </w:r>
      <w:r w:rsidR="00181F05" w:rsidRPr="00A76595">
        <w:rPr>
          <w:b/>
          <w:bCs/>
        </w:rPr>
        <w:t>υγειονομικής κρίσης</w:t>
      </w:r>
      <w:r>
        <w:t xml:space="preserve"> από την αλόγιστη χρήση αντιβιοτικών</w:t>
      </w:r>
    </w:p>
    <w:p w14:paraId="05B06ADE" w14:textId="3BDE591A" w:rsidR="00EA4DA7" w:rsidRPr="00EA4DA7" w:rsidRDefault="00EA4DA7" w:rsidP="005C5993">
      <w:pPr>
        <w:pStyle w:val="a5"/>
        <w:numPr>
          <w:ilvl w:val="0"/>
          <w:numId w:val="2"/>
        </w:numPr>
      </w:pPr>
      <w:r>
        <w:t xml:space="preserve">ΑΜΕΣΗ ανάγκη </w:t>
      </w:r>
      <w:r w:rsidRPr="00A76595">
        <w:rPr>
          <w:b/>
          <w:bCs/>
        </w:rPr>
        <w:t>λήψεως μέτρων</w:t>
      </w:r>
      <w:r>
        <w:t xml:space="preserve"> και απαγόρευσης πώλησης φαρμάκων (ιδιαίτερα αντιβιοτικών) χωρίς ιατρική συνταγή</w:t>
      </w:r>
    </w:p>
    <w:p w14:paraId="4CAA7CB4" w14:textId="77777777" w:rsidR="00EA4DA7" w:rsidRDefault="00EA4DA7" w:rsidP="005A4B51"/>
    <w:p w14:paraId="2E5289B6" w14:textId="3429661B" w:rsidR="005A4B51" w:rsidRDefault="00DD30B3" w:rsidP="005A4B51">
      <w:r>
        <w:t xml:space="preserve">Σε </w:t>
      </w:r>
      <w:r w:rsidRPr="001D6FFE">
        <w:rPr>
          <w:b/>
          <w:bCs/>
        </w:rPr>
        <w:t>ν</w:t>
      </w:r>
      <w:r w:rsidR="00446F86" w:rsidRPr="001D6FFE">
        <w:rPr>
          <w:b/>
          <w:bCs/>
        </w:rPr>
        <w:t>ούμερο ένα κίνδυνο</w:t>
      </w:r>
      <w:r w:rsidR="00446F86">
        <w:t xml:space="preserve"> για τη χώρα μας </w:t>
      </w:r>
      <w:r>
        <w:t xml:space="preserve">αποδεικνύεται </w:t>
      </w:r>
      <w:r w:rsidR="00446F86">
        <w:t xml:space="preserve">η αλόγιστη χρήση αντιβιοτικών </w:t>
      </w:r>
      <w:r w:rsidR="00031345">
        <w:t>με σοβαρ</w:t>
      </w:r>
      <w:r w:rsidR="001D6FFE">
        <w:t>ές επιπτώσεις</w:t>
      </w:r>
      <w:r w:rsidR="00031345">
        <w:t xml:space="preserve"> για την υγεία των πολιτών</w:t>
      </w:r>
      <w:r w:rsidR="00A76595">
        <w:t>.</w:t>
      </w:r>
      <w:r w:rsidR="00031345">
        <w:t xml:space="preserve"> </w:t>
      </w:r>
      <w:r w:rsidR="005A4B51">
        <w:t xml:space="preserve">Δεν είναι τυχαίο ότι με βάση τις προειδοποιήσεις του </w:t>
      </w:r>
      <w:r w:rsidR="005A4B51" w:rsidRPr="00CF2D56">
        <w:rPr>
          <w:b/>
          <w:bCs/>
          <w:u w:val="single"/>
        </w:rPr>
        <w:t>Παγκόσμιου Οργανισμού Υγείας (ΠΟΥ)</w:t>
      </w:r>
      <w:r w:rsidR="005A4B51">
        <w:t xml:space="preserve">, η Ελλάδα θα είναι η </w:t>
      </w:r>
      <w:r w:rsidR="005A4B51" w:rsidRPr="0057088B">
        <w:rPr>
          <w:b/>
          <w:bCs/>
        </w:rPr>
        <w:t>πρώτη χώρα στην Ευρώπη</w:t>
      </w:r>
      <w:r w:rsidR="005A4B51">
        <w:t xml:space="preserve"> που θα αντιμετωπίσει</w:t>
      </w:r>
      <w:r w:rsidR="00FD2D83">
        <w:t xml:space="preserve"> σοβαρό</w:t>
      </w:r>
      <w:r w:rsidR="005A4B51">
        <w:t xml:space="preserve"> πρόβλημα μικροβιακής αντοχής. </w:t>
      </w:r>
      <w:r w:rsidR="006F42C6">
        <w:t xml:space="preserve">Άλλωστε η χώρα μας εμφανίζεται να έχει </w:t>
      </w:r>
      <w:r w:rsidR="006F42C6" w:rsidRPr="006F42C6">
        <w:t xml:space="preserve">σχεδόν </w:t>
      </w:r>
      <w:r w:rsidR="006F42C6" w:rsidRPr="00D82B48">
        <w:rPr>
          <w:b/>
          <w:bCs/>
        </w:rPr>
        <w:t>διπλάσια</w:t>
      </w:r>
      <w:r w:rsidR="006F42C6" w:rsidRPr="006F42C6">
        <w:t xml:space="preserve"> χρήση αντιβιοτικών, σε σύγκριση με τον μέσο όρο που ισχύει στην Ε.Ε.</w:t>
      </w:r>
    </w:p>
    <w:p w14:paraId="50833E4A" w14:textId="28BB81AA" w:rsidR="00446F86" w:rsidRPr="00CF2D56" w:rsidRDefault="00CF2D56" w:rsidP="00997DE6">
      <w:pPr>
        <w:rPr>
          <w:b/>
          <w:bCs/>
          <w:u w:val="single"/>
        </w:rPr>
      </w:pPr>
      <w:r>
        <w:t xml:space="preserve">Ο </w:t>
      </w:r>
      <w:r w:rsidRPr="0057088B">
        <w:rPr>
          <w:b/>
          <w:bCs/>
          <w:u w:val="single"/>
        </w:rPr>
        <w:t>Πανελλήνιος Ιατρικός Σύλλογος</w:t>
      </w:r>
      <w:r>
        <w:t xml:space="preserve"> (ΠΙΣ) ζητά την </w:t>
      </w:r>
      <w:r w:rsidRPr="001D6FFE">
        <w:rPr>
          <w:b/>
          <w:bCs/>
        </w:rPr>
        <w:t>αυστηρή τήρηση</w:t>
      </w:r>
      <w:r>
        <w:t xml:space="preserve"> της εθνικής νομοθεσίας</w:t>
      </w:r>
      <w:r w:rsidR="001D6FFE">
        <w:t>,</w:t>
      </w:r>
      <w:r>
        <w:t xml:space="preserve"> αλλά και την εφαρμογή των Ευρωπαϊκών Οδηγιών που προβλέπουν ότι όλα τα φάρμακα και ειδικά τα αντιβιοτικά</w:t>
      </w:r>
      <w:r w:rsidR="00D82B48">
        <w:t>,</w:t>
      </w:r>
      <w:r>
        <w:t xml:space="preserve"> θα πρέπει να χορηγούνται στους ασθενείς μόνο όταν υπάρχει </w:t>
      </w:r>
      <w:r w:rsidRPr="00CF2D56">
        <w:rPr>
          <w:b/>
          <w:bCs/>
          <w:u w:val="single"/>
        </w:rPr>
        <w:t xml:space="preserve">ιατρική συνταγή. </w:t>
      </w:r>
    </w:p>
    <w:p w14:paraId="23091BD5" w14:textId="71BD2678" w:rsidR="002742AE" w:rsidRPr="002742AE" w:rsidRDefault="00CF2D56" w:rsidP="00997DE6">
      <w:r>
        <w:t>Ά</w:t>
      </w:r>
      <w:r w:rsidR="002742AE">
        <w:t xml:space="preserve">λλωστε </w:t>
      </w:r>
      <w:r>
        <w:t xml:space="preserve">ο υπάρχον νόμος ισχύει εδώ και </w:t>
      </w:r>
      <w:r w:rsidRPr="00B23E3B">
        <w:rPr>
          <w:b/>
          <w:bCs/>
          <w:u w:val="single"/>
        </w:rPr>
        <w:t>46 χρόνια</w:t>
      </w:r>
      <w:r>
        <w:t xml:space="preserve"> </w:t>
      </w:r>
      <w:r w:rsidR="002742AE">
        <w:t>(ΦΕΚ 172 8.</w:t>
      </w:r>
      <w:r>
        <w:t>8</w:t>
      </w:r>
      <w:r w:rsidR="002742AE">
        <w:t xml:space="preserve">.1973) </w:t>
      </w:r>
      <w:r>
        <w:t xml:space="preserve">και </w:t>
      </w:r>
      <w:r w:rsidR="002742AE">
        <w:t>προβλέπε</w:t>
      </w:r>
      <w:r>
        <w:t xml:space="preserve">ι τη χορήγηση όλων των φαρμάκων </w:t>
      </w:r>
      <w:r w:rsidR="002742AE">
        <w:t xml:space="preserve">μόνο με συνταγή γιατρού. </w:t>
      </w:r>
    </w:p>
    <w:p w14:paraId="31C3A2C7" w14:textId="5DD7DDE6" w:rsidR="0057088B" w:rsidRPr="0057088B" w:rsidRDefault="0057088B" w:rsidP="00702400">
      <w:pPr>
        <w:rPr>
          <w:b/>
          <w:bCs/>
        </w:rPr>
      </w:pPr>
      <w:r>
        <w:t xml:space="preserve">Ο </w:t>
      </w:r>
      <w:r w:rsidRPr="0057088B">
        <w:rPr>
          <w:b/>
          <w:bCs/>
          <w:u w:val="single"/>
        </w:rPr>
        <w:t>Πανελλήνιος Ιατρικός Σύλλογος</w:t>
      </w:r>
      <w:r>
        <w:t xml:space="preserve"> (ΠΙΣ) μέσω του Γενικού Γραμματέα </w:t>
      </w:r>
      <w:r w:rsidRPr="0057088B">
        <w:rPr>
          <w:b/>
          <w:bCs/>
          <w:u w:val="single"/>
        </w:rPr>
        <w:t>κ.</w:t>
      </w:r>
      <w:r w:rsidR="00EA4DA7">
        <w:rPr>
          <w:b/>
          <w:bCs/>
          <w:u w:val="single"/>
        </w:rPr>
        <w:t xml:space="preserve"> </w:t>
      </w:r>
      <w:r w:rsidRPr="0057088B">
        <w:rPr>
          <w:b/>
          <w:bCs/>
          <w:u w:val="single"/>
        </w:rPr>
        <w:t xml:space="preserve">Γιώργου Ελευθερίου </w:t>
      </w:r>
      <w:r>
        <w:t xml:space="preserve">διατύπωσε τις απόψεις του Συλλόγου για το θέμα της χρήσης των αντιβιοτικών στη χώρα μας, κατά τη διάρκεια της συνάντησης φορέων που πραγματοποιήθηκε στον ΕΟΔΥ, με αφορμή την </w:t>
      </w:r>
      <w:r w:rsidRPr="0057088B">
        <w:rPr>
          <w:b/>
          <w:bCs/>
        </w:rPr>
        <w:t>Παγκόσμια Εβδομάδα και την Ευρωπαϊκή Ημέρα Ευαισθητοποίησης για την Ορθολογική Χρήση των Αντιβιοτικών</w:t>
      </w:r>
      <w:r w:rsidR="00163080">
        <w:rPr>
          <w:b/>
          <w:bCs/>
        </w:rPr>
        <w:t>.</w:t>
      </w:r>
    </w:p>
    <w:p w14:paraId="20DE4DA8" w14:textId="77777777" w:rsidR="0098004F" w:rsidRDefault="0098004F" w:rsidP="00702400"/>
    <w:p w14:paraId="7BCCF4A6" w14:textId="77777777" w:rsidR="0098004F" w:rsidRDefault="0098004F" w:rsidP="00702400"/>
    <w:p w14:paraId="24E0ABB8" w14:textId="77777777" w:rsidR="0098004F" w:rsidRDefault="0098004F" w:rsidP="00702400"/>
    <w:p w14:paraId="5D505A9B" w14:textId="77777777" w:rsidR="0098004F" w:rsidRDefault="0098004F" w:rsidP="00702400"/>
    <w:p w14:paraId="0E9A5263" w14:textId="77777777" w:rsidR="0098004F" w:rsidRDefault="0098004F" w:rsidP="00702400"/>
    <w:p w14:paraId="1CAD78CC" w14:textId="77777777" w:rsidR="0098004F" w:rsidRDefault="0098004F" w:rsidP="00702400"/>
    <w:p w14:paraId="700F7904" w14:textId="45FFE407" w:rsidR="001215E9" w:rsidRPr="0098004F" w:rsidRDefault="00F6259D" w:rsidP="00C10E6F">
      <w:pPr>
        <w:rPr>
          <w:b/>
          <w:bCs/>
          <w:u w:val="single"/>
        </w:rPr>
      </w:pPr>
      <w:r w:rsidRPr="00F547E8">
        <w:t xml:space="preserve">Ο </w:t>
      </w:r>
      <w:r w:rsidR="0092030E">
        <w:rPr>
          <w:b/>
          <w:bCs/>
        </w:rPr>
        <w:t xml:space="preserve">ΠΙΣ </w:t>
      </w:r>
      <w:r w:rsidR="00CF2D56">
        <w:t xml:space="preserve">εξέφρασε </w:t>
      </w:r>
      <w:r>
        <w:t>το χρόνιο αίτημα του</w:t>
      </w:r>
      <w:r w:rsidR="00F547E8">
        <w:rPr>
          <w:b/>
          <w:bCs/>
        </w:rPr>
        <w:t xml:space="preserve"> </w:t>
      </w:r>
      <w:r w:rsidR="00F547E8" w:rsidRPr="00AB2EF3">
        <w:t>κλάδου</w:t>
      </w:r>
      <w:r w:rsidR="001D6FFE">
        <w:rPr>
          <w:b/>
          <w:bCs/>
        </w:rPr>
        <w:t>,</w:t>
      </w:r>
      <w:r>
        <w:t xml:space="preserve"> ότι τα αντιβιοτικά θα πρέπει να δίνονται στους ασθενείς μόνο όταν υπάρχει </w:t>
      </w:r>
      <w:r w:rsidRPr="00AB2EF3">
        <w:rPr>
          <w:b/>
          <w:bCs/>
          <w:u w:val="single"/>
        </w:rPr>
        <w:t xml:space="preserve">συνταγή γιατρού. </w:t>
      </w:r>
    </w:p>
    <w:p w14:paraId="1AD4BCB5" w14:textId="60D67FF6" w:rsidR="00C10E6F" w:rsidRDefault="006D7CC1" w:rsidP="00C10E6F">
      <w:r>
        <w:t>Παράλληλα σ</w:t>
      </w:r>
      <w:r w:rsidR="00C10E6F">
        <w:t xml:space="preserve">ύμφωνα με </w:t>
      </w:r>
      <w:r w:rsidR="00206114">
        <w:t xml:space="preserve">τις </w:t>
      </w:r>
      <w:r w:rsidR="00C10E6F">
        <w:t xml:space="preserve">Κατευθυντήριες γραμμές της ΕΕ σχετικά με τη συνετή χρήση των </w:t>
      </w:r>
      <w:proofErr w:type="spellStart"/>
      <w:r w:rsidR="00C10E6F">
        <w:t>αντιμικροβιακών</w:t>
      </w:r>
      <w:proofErr w:type="spellEnd"/>
      <w:r w:rsidR="00C10E6F">
        <w:t xml:space="preserve"> στην ανθρώπινη υγεία (Εφημερίδα της Ευρωπαϊκής Ενώσεως 2017/C 212/01 της 1.7.2017), προβλέπεται σαφώς στο άρθρο 4.7 ότι: «Οι φαρμακοποιοί θα πρέπει να χορηγούν </w:t>
      </w:r>
      <w:proofErr w:type="spellStart"/>
      <w:r w:rsidR="00C10E6F">
        <w:t>αντιμικροβιακά</w:t>
      </w:r>
      <w:proofErr w:type="spellEnd"/>
      <w:r w:rsidR="00C10E6F">
        <w:t xml:space="preserve">  μόνο με  συνταγή γιατρού, εκτός εάν, βάσει ειδικών διατάξεων, επιτρέπεται η ελεγχόμενη χορήγηση σε ειδικές περιπτώσεις».</w:t>
      </w:r>
    </w:p>
    <w:p w14:paraId="1E2CADA4" w14:textId="1B576F5D" w:rsidR="00C10E6F" w:rsidRPr="006D3449" w:rsidRDefault="00C10E6F" w:rsidP="00C10E6F">
      <w:pPr>
        <w:rPr>
          <w:b/>
          <w:bCs/>
          <w:u w:val="single"/>
        </w:rPr>
      </w:pPr>
      <w:r>
        <w:t xml:space="preserve">Από τα παραπάνω είναι σαφές ότι το ρυθμιστικό πλαίσιο εισάγει </w:t>
      </w:r>
      <w:r w:rsidRPr="006D3449">
        <w:rPr>
          <w:b/>
          <w:bCs/>
          <w:u w:val="single"/>
        </w:rPr>
        <w:t>αυστηρούς κανόνες</w:t>
      </w:r>
      <w:r>
        <w:t xml:space="preserve"> σχετικά με τη χορήγηση φαρμάκων και ειδικότερα αντιβιοτικών, τα οποία και θα πρέπει να χορηγούνται ΜΟΝΟ μετά από </w:t>
      </w:r>
      <w:r w:rsidRPr="006D3449">
        <w:rPr>
          <w:b/>
          <w:bCs/>
          <w:u w:val="single"/>
        </w:rPr>
        <w:t>ιατρική συνταγή.</w:t>
      </w:r>
    </w:p>
    <w:p w14:paraId="00B5C577" w14:textId="77777777" w:rsidR="000A6635" w:rsidRDefault="000A6635" w:rsidP="00702400">
      <w:pPr>
        <w:rPr>
          <w:b/>
          <w:bCs/>
          <w:u w:val="single"/>
        </w:rPr>
      </w:pPr>
    </w:p>
    <w:p w14:paraId="3D0003FD" w14:textId="6A9567A3" w:rsidR="00F6259D" w:rsidRPr="00F6259D" w:rsidRDefault="00F6259D" w:rsidP="00702400">
      <w:pPr>
        <w:rPr>
          <w:b/>
          <w:bCs/>
          <w:u w:val="single"/>
        </w:rPr>
      </w:pPr>
      <w:r w:rsidRPr="00F6259D">
        <w:rPr>
          <w:b/>
          <w:bCs/>
          <w:u w:val="single"/>
        </w:rPr>
        <w:t xml:space="preserve">Η χρήση αντιβιοτικών </w:t>
      </w:r>
      <w:r w:rsidR="00667AEB">
        <w:rPr>
          <w:b/>
          <w:bCs/>
          <w:u w:val="single"/>
        </w:rPr>
        <w:t>με στοιχεία</w:t>
      </w:r>
    </w:p>
    <w:p w14:paraId="024E2A00" w14:textId="567F7EC5" w:rsidR="009138B3" w:rsidRDefault="009138B3" w:rsidP="00702400">
      <w:r>
        <w:t>Με βάση τα στοιχεία:</w:t>
      </w:r>
    </w:p>
    <w:p w14:paraId="3E3B0AAD" w14:textId="648093AA" w:rsidR="00F6259D" w:rsidRPr="00FD136B" w:rsidRDefault="009138B3" w:rsidP="00702400">
      <w:pPr>
        <w:rPr>
          <w:b/>
          <w:bCs/>
        </w:rPr>
      </w:pPr>
      <w:r>
        <w:t xml:space="preserve">-Η Ελλάδα είναι η </w:t>
      </w:r>
      <w:r w:rsidRPr="00F775DA">
        <w:rPr>
          <w:b/>
          <w:bCs/>
        </w:rPr>
        <w:t>1</w:t>
      </w:r>
      <w:r w:rsidRPr="00F775DA">
        <w:rPr>
          <w:b/>
          <w:bCs/>
          <w:vertAlign w:val="superscript"/>
        </w:rPr>
        <w:t>η</w:t>
      </w:r>
      <w:r w:rsidRPr="00F775DA">
        <w:rPr>
          <w:b/>
          <w:bCs/>
        </w:rPr>
        <w:t xml:space="preserve"> χώρα</w:t>
      </w:r>
      <w:r>
        <w:t xml:space="preserve"> σε κατανάλωση αντιβιοτικών στην </w:t>
      </w:r>
      <w:r w:rsidRPr="00FD136B">
        <w:rPr>
          <w:b/>
          <w:bCs/>
        </w:rPr>
        <w:t xml:space="preserve">Πρωτοβάθμια Φροντίδα </w:t>
      </w:r>
      <w:r w:rsidR="0072066A" w:rsidRPr="00FD136B">
        <w:rPr>
          <w:b/>
          <w:bCs/>
        </w:rPr>
        <w:t>Υ</w:t>
      </w:r>
      <w:r w:rsidRPr="00FD136B">
        <w:rPr>
          <w:b/>
          <w:bCs/>
        </w:rPr>
        <w:t xml:space="preserve">γείας. </w:t>
      </w:r>
    </w:p>
    <w:p w14:paraId="18F3ECB8" w14:textId="10DA94DC" w:rsidR="009138B3" w:rsidRPr="00F775DA" w:rsidRDefault="009138B3" w:rsidP="00702400">
      <w:pPr>
        <w:rPr>
          <w:b/>
          <w:bCs/>
        </w:rPr>
      </w:pPr>
      <w:r>
        <w:t xml:space="preserve">-Τα αντιβιοτικά </w:t>
      </w:r>
      <w:proofErr w:type="spellStart"/>
      <w:r>
        <w:t>κεφαλοσπορίνες</w:t>
      </w:r>
      <w:proofErr w:type="spellEnd"/>
      <w:r>
        <w:t xml:space="preserve">, </w:t>
      </w:r>
      <w:proofErr w:type="spellStart"/>
      <w:r w:rsidRPr="009138B3">
        <w:t>Αμοξικιλλίνη</w:t>
      </w:r>
      <w:proofErr w:type="spellEnd"/>
      <w:r>
        <w:t xml:space="preserve">, </w:t>
      </w:r>
      <w:proofErr w:type="spellStart"/>
      <w:r>
        <w:t>τετρακυκλίνες</w:t>
      </w:r>
      <w:proofErr w:type="spellEnd"/>
      <w:r>
        <w:t xml:space="preserve"> και </w:t>
      </w:r>
      <w:proofErr w:type="spellStart"/>
      <w:r w:rsidRPr="009138B3">
        <w:t>κινολόνες</w:t>
      </w:r>
      <w:proofErr w:type="spellEnd"/>
      <w:r>
        <w:t xml:space="preserve"> είναι </w:t>
      </w:r>
      <w:r w:rsidRPr="00F775DA">
        <w:rPr>
          <w:b/>
          <w:bCs/>
        </w:rPr>
        <w:t xml:space="preserve">πρώτα στη λίστα κατανάλωσης. </w:t>
      </w:r>
    </w:p>
    <w:p w14:paraId="2C8D78C4" w14:textId="137E178C" w:rsidR="009138B3" w:rsidRDefault="009138B3" w:rsidP="00702400">
      <w:r>
        <w:t xml:space="preserve">-Στις κατηγορίες αυτές των </w:t>
      </w:r>
      <w:r w:rsidR="00F775DA">
        <w:t>αντιβιοτικών</w:t>
      </w:r>
      <w:r>
        <w:t xml:space="preserve"> καταγράφεται </w:t>
      </w:r>
      <w:r w:rsidRPr="00F775DA">
        <w:rPr>
          <w:b/>
          <w:bCs/>
        </w:rPr>
        <w:t>διαχρονική αύξηση</w:t>
      </w:r>
      <w:r>
        <w:t xml:space="preserve"> στη χρήση</w:t>
      </w:r>
      <w:r w:rsidR="00F775DA">
        <w:t>,</w:t>
      </w:r>
      <w:r>
        <w:t xml:space="preserve"> με εξαίρεση τις </w:t>
      </w:r>
      <w:proofErr w:type="spellStart"/>
      <w:r>
        <w:t>κινολόνες</w:t>
      </w:r>
      <w:proofErr w:type="spellEnd"/>
      <w:r>
        <w:t xml:space="preserve"> για τις οποίες έχει θεσμοθετηθεί εδώ και χρόνια </w:t>
      </w:r>
      <w:r w:rsidR="00F775DA">
        <w:t>ως απαραίτητο στοιχείο</w:t>
      </w:r>
      <w:r w:rsidR="0072066A">
        <w:t xml:space="preserve"> </w:t>
      </w:r>
      <w:r>
        <w:t xml:space="preserve">η </w:t>
      </w:r>
      <w:r w:rsidRPr="00C62D23">
        <w:rPr>
          <w:b/>
          <w:bCs/>
        </w:rPr>
        <w:t>αιτιολογημένη</w:t>
      </w:r>
      <w:r>
        <w:t xml:space="preserve"> συνταγή γιατρού. Γι’ αυτό και οι </w:t>
      </w:r>
      <w:proofErr w:type="spellStart"/>
      <w:r>
        <w:t>κινολόνες</w:t>
      </w:r>
      <w:proofErr w:type="spellEnd"/>
      <w:r>
        <w:t xml:space="preserve"> έρχονται στην 3</w:t>
      </w:r>
      <w:r w:rsidRPr="009138B3">
        <w:rPr>
          <w:vertAlign w:val="superscript"/>
        </w:rPr>
        <w:t>η</w:t>
      </w:r>
      <w:r>
        <w:t xml:space="preserve"> θέση κατανάλωσης. </w:t>
      </w:r>
    </w:p>
    <w:p w14:paraId="5931DA39" w14:textId="33F2C695" w:rsidR="00016CB7" w:rsidRDefault="00AC707D" w:rsidP="00A40F68">
      <w:r w:rsidRPr="00AC707D">
        <w:t>-</w:t>
      </w:r>
      <w:r>
        <w:rPr>
          <w:lang w:val="en-US"/>
        </w:rPr>
        <w:t>T</w:t>
      </w:r>
      <w:r>
        <w:t xml:space="preserve">ο </w:t>
      </w:r>
      <w:r w:rsidRPr="00C62D23">
        <w:rPr>
          <w:b/>
          <w:bCs/>
          <w:lang w:val="en-US"/>
        </w:rPr>
        <w:t>ECDC</w:t>
      </w:r>
      <w:r w:rsidRPr="00AC707D">
        <w:t xml:space="preserve"> (Ευρωπαϊκό Κέντρο Πρόληψης και Ελέγχου </w:t>
      </w:r>
      <w:r>
        <w:t xml:space="preserve">Νοσημάτων) καταγράφει σχεδόν </w:t>
      </w:r>
      <w:r w:rsidRPr="00C62D23">
        <w:rPr>
          <w:b/>
          <w:bCs/>
          <w:u w:val="single"/>
        </w:rPr>
        <w:t>διπλάσια</w:t>
      </w:r>
      <w:r>
        <w:t xml:space="preserve"> χρήση αντιβιοτικών στη χώρα μας, σε σύγκριση με τον μέσο όρο που ισχύει στην Ε.Ε. </w:t>
      </w:r>
    </w:p>
    <w:p w14:paraId="43B7CDEC" w14:textId="163D0B5D" w:rsidR="004E43FA" w:rsidRDefault="004E43FA" w:rsidP="00702400">
      <w:r>
        <w:t xml:space="preserve">-Οι κυριότερες </w:t>
      </w:r>
      <w:r w:rsidRPr="001D6FFE">
        <w:rPr>
          <w:b/>
          <w:bCs/>
        </w:rPr>
        <w:t>λοιμώξεις</w:t>
      </w:r>
      <w:r>
        <w:t xml:space="preserve"> για τις οποίες οι Έλληνες παίρνουν από το ράφι τα αντιβιοτικά είναι για το </w:t>
      </w:r>
      <w:r w:rsidRPr="001B3593">
        <w:rPr>
          <w:b/>
          <w:bCs/>
        </w:rPr>
        <w:t>αναπνευστικό</w:t>
      </w:r>
      <w:r>
        <w:t xml:space="preserve"> και για το </w:t>
      </w:r>
      <w:r w:rsidRPr="001B3593">
        <w:rPr>
          <w:b/>
          <w:bCs/>
        </w:rPr>
        <w:t>ουροποιητικό</w:t>
      </w:r>
      <w:r>
        <w:t xml:space="preserve"> σύστημα. </w:t>
      </w:r>
    </w:p>
    <w:p w14:paraId="0B01FDDC" w14:textId="77777777" w:rsidR="005760BB" w:rsidRDefault="009A1EDF" w:rsidP="00702400">
      <w:r>
        <w:t>Κατόπιν αυτών</w:t>
      </w:r>
      <w:r w:rsidR="004662A8">
        <w:t>,</w:t>
      </w:r>
      <w:r>
        <w:t xml:space="preserve"> ο </w:t>
      </w:r>
      <w:r w:rsidRPr="001B3593">
        <w:rPr>
          <w:b/>
          <w:bCs/>
          <w:u w:val="single"/>
        </w:rPr>
        <w:t>ΠΙΣ</w:t>
      </w:r>
      <w:r>
        <w:t xml:space="preserve"> καλεί το </w:t>
      </w:r>
      <w:r w:rsidRPr="00721787">
        <w:rPr>
          <w:b/>
          <w:bCs/>
        </w:rPr>
        <w:t xml:space="preserve">Υπουργείο </w:t>
      </w:r>
      <w:r w:rsidR="00721787" w:rsidRPr="00721787">
        <w:rPr>
          <w:b/>
          <w:bCs/>
        </w:rPr>
        <w:t>Υγείας</w:t>
      </w:r>
      <w:r w:rsidR="00721787">
        <w:t xml:space="preserve"> </w:t>
      </w:r>
      <w:r>
        <w:t xml:space="preserve">να ενσωματώσει ΑΜΕΣΑ τις </w:t>
      </w:r>
      <w:r w:rsidRPr="001B3593">
        <w:rPr>
          <w:b/>
          <w:bCs/>
        </w:rPr>
        <w:t>Ευρωπαϊκές Οδηγίες</w:t>
      </w:r>
      <w:r>
        <w:t xml:space="preserve"> στην Εθνική Νομοθεσία και να εφαρμόσει του</w:t>
      </w:r>
      <w:r w:rsidR="00995BC6">
        <w:t>ς</w:t>
      </w:r>
      <w:r>
        <w:t xml:space="preserve"> Νόμους του Κράτους προκειμένου να μη</w:t>
      </w:r>
      <w:r w:rsidR="00D6258C">
        <w:t xml:space="preserve">ν υπάρξουν </w:t>
      </w:r>
      <w:r w:rsidR="007A6744" w:rsidRPr="00A32F34">
        <w:rPr>
          <w:b/>
          <w:bCs/>
        </w:rPr>
        <w:t xml:space="preserve">θύματα </w:t>
      </w:r>
      <w:r w:rsidRPr="00A32F34">
        <w:rPr>
          <w:b/>
          <w:bCs/>
        </w:rPr>
        <w:t>στο άμεσο μέλλον</w:t>
      </w:r>
      <w:r w:rsidR="00D6258C" w:rsidRPr="00A32F34">
        <w:rPr>
          <w:b/>
          <w:bCs/>
        </w:rPr>
        <w:t>,</w:t>
      </w:r>
      <w:r>
        <w:t xml:space="preserve"> από την ανάπτυξη ανθεκτικών στελεχών λόγω της αλόγιστης και ανεξέλεγκτης χρήσης φαρμάκων και ιδιαίτερα αντιβιοτικών</w:t>
      </w:r>
      <w:r w:rsidR="00A32F34">
        <w:t xml:space="preserve">, καθώς </w:t>
      </w:r>
      <w:r w:rsidR="00904275">
        <w:t xml:space="preserve">δεν </w:t>
      </w:r>
    </w:p>
    <w:p w14:paraId="207C6998" w14:textId="77777777" w:rsidR="005760BB" w:rsidRDefault="005760BB" w:rsidP="00702400"/>
    <w:p w14:paraId="6D6B808F" w14:textId="77777777" w:rsidR="005760BB" w:rsidRDefault="005760BB" w:rsidP="00702400"/>
    <w:p w14:paraId="560A4B5E" w14:textId="77777777" w:rsidR="005760BB" w:rsidRDefault="005760BB" w:rsidP="00702400"/>
    <w:p w14:paraId="116D8020" w14:textId="77777777" w:rsidR="005760BB" w:rsidRDefault="005760BB" w:rsidP="00702400"/>
    <w:p w14:paraId="128B19EB" w14:textId="77777777" w:rsidR="005760BB" w:rsidRDefault="005760BB" w:rsidP="00702400"/>
    <w:p w14:paraId="015E899A" w14:textId="77777777" w:rsidR="005760BB" w:rsidRDefault="005760BB" w:rsidP="00702400"/>
    <w:p w14:paraId="4EA1D4ED" w14:textId="77777777" w:rsidR="00B0686E" w:rsidRDefault="00B0686E" w:rsidP="00702400"/>
    <w:p w14:paraId="70DE9AF7" w14:textId="1F1A4A51" w:rsidR="00904275" w:rsidRDefault="00A32F34" w:rsidP="00702400">
      <w:r>
        <w:t xml:space="preserve">παράγονται </w:t>
      </w:r>
      <w:r w:rsidR="00904275">
        <w:t xml:space="preserve">νέα αντιβιοτικά σκευάσματα που να μπορούν να καλύψουν </w:t>
      </w:r>
      <w:r w:rsidR="00995BC6">
        <w:t xml:space="preserve">τη μικροβιακή αντοχή που </w:t>
      </w:r>
      <w:r w:rsidR="00EA0814">
        <w:t>αναπτύσσεται</w:t>
      </w:r>
      <w:r w:rsidR="00995BC6">
        <w:t xml:space="preserve">. </w:t>
      </w:r>
    </w:p>
    <w:p w14:paraId="44BBD6E4" w14:textId="77777777" w:rsidR="00016CB7" w:rsidRDefault="00016CB7" w:rsidP="00702400"/>
    <w:p w14:paraId="75E60238" w14:textId="77777777" w:rsidR="005835CC" w:rsidRPr="00327532" w:rsidRDefault="005835CC" w:rsidP="005835CC">
      <w:pPr>
        <w:ind w:left="2160" w:firstLine="720"/>
        <w:rPr>
          <w:b/>
          <w:bCs/>
        </w:rPr>
      </w:pPr>
      <w:r w:rsidRPr="00327532">
        <w:rPr>
          <w:b/>
          <w:bCs/>
        </w:rPr>
        <w:t>Για το Δ.Σ. του Π.Ι.Σ.</w:t>
      </w:r>
    </w:p>
    <w:p w14:paraId="13F01243" w14:textId="77777777" w:rsidR="005835CC" w:rsidRPr="006A55A4" w:rsidRDefault="005835CC" w:rsidP="005835CC"/>
    <w:p w14:paraId="7BF947D0" w14:textId="77777777" w:rsidR="005835CC" w:rsidRDefault="005835CC" w:rsidP="005835CC"/>
    <w:p w14:paraId="2544EE99" w14:textId="77777777" w:rsidR="005835CC" w:rsidRDefault="005835CC" w:rsidP="005835CC"/>
    <w:p w14:paraId="60823D1F" w14:textId="77777777" w:rsidR="005835CC" w:rsidRDefault="005835CC" w:rsidP="005835CC">
      <w:pPr>
        <w:ind w:left="720"/>
      </w:pPr>
      <w:r w:rsidRPr="006A55A4">
        <w:t>Ο Πρόεδρος                               Ο Γενικός Γραμματέ</w:t>
      </w:r>
      <w:r>
        <w:t>ας</w:t>
      </w:r>
    </w:p>
    <w:p w14:paraId="7F6FAA6C" w14:textId="77777777" w:rsidR="005835CC" w:rsidRPr="006A55A4" w:rsidRDefault="005835CC" w:rsidP="005835CC">
      <w:pPr>
        <w:ind w:left="720"/>
      </w:pPr>
      <w:r w:rsidRPr="006A55A4">
        <w:rPr>
          <w:noProof/>
          <w:lang w:eastAsia="el-GR"/>
        </w:rPr>
        <w:t xml:space="preserve">  </w:t>
      </w:r>
      <w:r w:rsidRPr="006A55A4">
        <w:rPr>
          <w:noProof/>
          <w:lang w:eastAsia="el-GR"/>
        </w:rPr>
        <w:drawing>
          <wp:inline distT="0" distB="0" distL="0" distR="0" wp14:anchorId="53226020" wp14:editId="68CE8144">
            <wp:extent cx="1237671" cy="830875"/>
            <wp:effectExtent l="19050" t="0" r="0" b="0"/>
            <wp:docPr id="7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5A4">
        <w:rPr>
          <w:noProof/>
          <w:lang w:eastAsia="el-GR"/>
        </w:rPr>
        <w:t xml:space="preserve">                                 </w:t>
      </w:r>
      <w:r w:rsidRPr="006A55A4">
        <w:rPr>
          <w:noProof/>
          <w:lang w:eastAsia="el-GR"/>
        </w:rPr>
        <w:drawing>
          <wp:inline distT="0" distB="0" distL="0" distR="0" wp14:anchorId="5541FF25" wp14:editId="5FE6086E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9DB1B" w14:textId="77777777" w:rsidR="005835CC" w:rsidRPr="006A55A4" w:rsidRDefault="005835CC" w:rsidP="005835CC">
      <w:pPr>
        <w:ind w:left="720"/>
      </w:pPr>
      <w:proofErr w:type="spellStart"/>
      <w:r w:rsidRPr="006A55A4">
        <w:t>Δρ</w:t>
      </w:r>
      <w:proofErr w:type="spellEnd"/>
      <w:r w:rsidRPr="006A55A4">
        <w:t xml:space="preserve"> Αθανάσιος Α. Εξαδάκτυλος</w:t>
      </w:r>
      <w:r>
        <w:t xml:space="preserve">    </w:t>
      </w:r>
      <w:proofErr w:type="spellStart"/>
      <w:r w:rsidRPr="006A55A4">
        <w:t>Δρ</w:t>
      </w:r>
      <w:proofErr w:type="spellEnd"/>
      <w:r w:rsidRPr="006A55A4">
        <w:t xml:space="preserve">  Γεώργιος  Ι. Ελευθερίου</w:t>
      </w:r>
    </w:p>
    <w:p w14:paraId="1B878DFA" w14:textId="77777777" w:rsidR="005835CC" w:rsidRPr="006A55A4" w:rsidRDefault="005835CC" w:rsidP="005835CC">
      <w:pPr>
        <w:ind w:left="720"/>
      </w:pPr>
      <w:r w:rsidRPr="006A55A4">
        <w:t>Πλαστικός Χειρουργός                 Αγγειοχειρουργός</w:t>
      </w:r>
    </w:p>
    <w:p w14:paraId="3A5E6A57" w14:textId="77777777" w:rsidR="005835CC" w:rsidRPr="006A55A4" w:rsidRDefault="005835CC" w:rsidP="005835CC"/>
    <w:p w14:paraId="1E81403E" w14:textId="1755222E" w:rsidR="00016CB7" w:rsidRDefault="00016CB7" w:rsidP="00702400"/>
    <w:p w14:paraId="36DC713A" w14:textId="77777777" w:rsidR="00EA4DA7" w:rsidRPr="005760BB" w:rsidRDefault="00EA4DA7" w:rsidP="00997DE6"/>
    <w:sectPr w:rsidR="00EA4DA7" w:rsidRPr="005760BB" w:rsidSect="00A97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51F6" w14:textId="77777777" w:rsidR="00094DCB" w:rsidRDefault="00094DCB" w:rsidP="00A97D40">
      <w:pPr>
        <w:spacing w:after="0" w:line="240" w:lineRule="auto"/>
      </w:pPr>
      <w:r>
        <w:separator/>
      </w:r>
    </w:p>
  </w:endnote>
  <w:endnote w:type="continuationSeparator" w:id="0">
    <w:p w14:paraId="5238FB53" w14:textId="77777777" w:rsidR="00094DCB" w:rsidRDefault="00094DCB" w:rsidP="00A9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A170" w14:textId="77777777" w:rsidR="00A97D40" w:rsidRDefault="00A97D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DED4" w14:textId="77777777" w:rsidR="00A97D40" w:rsidRDefault="00A97D4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7D82" w14:textId="77777777" w:rsidR="00A97D40" w:rsidRDefault="00A97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8C3A" w14:textId="77777777" w:rsidR="00094DCB" w:rsidRDefault="00094DCB" w:rsidP="00A97D40">
      <w:pPr>
        <w:spacing w:after="0" w:line="240" w:lineRule="auto"/>
      </w:pPr>
      <w:r>
        <w:separator/>
      </w:r>
    </w:p>
  </w:footnote>
  <w:footnote w:type="continuationSeparator" w:id="0">
    <w:p w14:paraId="4A7EC95D" w14:textId="77777777" w:rsidR="00094DCB" w:rsidRDefault="00094DCB" w:rsidP="00A9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C8F5" w14:textId="057ABED6" w:rsidR="00A97D40" w:rsidRDefault="006878A1">
    <w:pPr>
      <w:pStyle w:val="a3"/>
    </w:pPr>
    <w:r>
      <w:rPr>
        <w:noProof/>
      </w:rPr>
      <w:pict w14:anchorId="50F7B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0604" o:spid="_x0000_s2051" type="#_x0000_t75" alt="4444" style="position:absolute;margin-left:0;margin-top:0;width:595.6pt;height:842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4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FF3C" w14:textId="4A8FD3CB" w:rsidR="00A97D40" w:rsidRDefault="006878A1">
    <w:pPr>
      <w:pStyle w:val="a3"/>
    </w:pPr>
    <w:r>
      <w:rPr>
        <w:noProof/>
      </w:rPr>
      <w:pict w14:anchorId="0ABD0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0605" o:spid="_x0000_s2050" type="#_x0000_t75" alt="4444" style="position:absolute;margin-left:0;margin-top:0;width:595.6pt;height:842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4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BDF6" w14:textId="40D30E01" w:rsidR="00A97D40" w:rsidRDefault="006878A1">
    <w:pPr>
      <w:pStyle w:val="a3"/>
    </w:pPr>
    <w:r>
      <w:rPr>
        <w:noProof/>
      </w:rPr>
      <w:pict w14:anchorId="7BCD1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0603" o:spid="_x0000_s2049" type="#_x0000_t75" alt="4444" style="position:absolute;margin-left:0;margin-top:0;width:595.6pt;height:842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4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F67"/>
    <w:multiLevelType w:val="hybridMultilevel"/>
    <w:tmpl w:val="7FC409D8"/>
    <w:lvl w:ilvl="0" w:tplc="04E0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59DA"/>
    <w:multiLevelType w:val="hybridMultilevel"/>
    <w:tmpl w:val="B818F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40"/>
    <w:rsid w:val="00016CB7"/>
    <w:rsid w:val="00031345"/>
    <w:rsid w:val="00062264"/>
    <w:rsid w:val="00094DCB"/>
    <w:rsid w:val="000A6635"/>
    <w:rsid w:val="001215E9"/>
    <w:rsid w:val="00163080"/>
    <w:rsid w:val="00181F05"/>
    <w:rsid w:val="001B3593"/>
    <w:rsid w:val="001D0490"/>
    <w:rsid w:val="001D6FFE"/>
    <w:rsid w:val="00206114"/>
    <w:rsid w:val="002263C3"/>
    <w:rsid w:val="00253CCB"/>
    <w:rsid w:val="002742AE"/>
    <w:rsid w:val="002A3C13"/>
    <w:rsid w:val="002D3C41"/>
    <w:rsid w:val="00327532"/>
    <w:rsid w:val="00370CD0"/>
    <w:rsid w:val="00380AFC"/>
    <w:rsid w:val="003D01F9"/>
    <w:rsid w:val="00446F86"/>
    <w:rsid w:val="004662A8"/>
    <w:rsid w:val="0048363D"/>
    <w:rsid w:val="004B6423"/>
    <w:rsid w:val="004E43FA"/>
    <w:rsid w:val="00502CEA"/>
    <w:rsid w:val="00502D70"/>
    <w:rsid w:val="00532CAA"/>
    <w:rsid w:val="0057088B"/>
    <w:rsid w:val="00575D3A"/>
    <w:rsid w:val="005760BB"/>
    <w:rsid w:val="005835CC"/>
    <w:rsid w:val="005A4B51"/>
    <w:rsid w:val="005C4E20"/>
    <w:rsid w:val="005C5993"/>
    <w:rsid w:val="005E06DD"/>
    <w:rsid w:val="00651D4C"/>
    <w:rsid w:val="00667AEB"/>
    <w:rsid w:val="006878A1"/>
    <w:rsid w:val="006D3449"/>
    <w:rsid w:val="006D7CC1"/>
    <w:rsid w:val="006E6190"/>
    <w:rsid w:val="006F42C6"/>
    <w:rsid w:val="00702400"/>
    <w:rsid w:val="0072066A"/>
    <w:rsid w:val="00721787"/>
    <w:rsid w:val="00753616"/>
    <w:rsid w:val="00795EF5"/>
    <w:rsid w:val="007A6744"/>
    <w:rsid w:val="007C7534"/>
    <w:rsid w:val="007D23C6"/>
    <w:rsid w:val="00881FD7"/>
    <w:rsid w:val="008A4BA7"/>
    <w:rsid w:val="008A4E82"/>
    <w:rsid w:val="00904275"/>
    <w:rsid w:val="009138B3"/>
    <w:rsid w:val="00914DF3"/>
    <w:rsid w:val="0092030E"/>
    <w:rsid w:val="0098004F"/>
    <w:rsid w:val="009814F9"/>
    <w:rsid w:val="00995BC6"/>
    <w:rsid w:val="00997380"/>
    <w:rsid w:val="00997DE6"/>
    <w:rsid w:val="009A1EDF"/>
    <w:rsid w:val="00A32F34"/>
    <w:rsid w:val="00A35F62"/>
    <w:rsid w:val="00A40F68"/>
    <w:rsid w:val="00A76595"/>
    <w:rsid w:val="00A97D40"/>
    <w:rsid w:val="00AB2EF3"/>
    <w:rsid w:val="00AC5D15"/>
    <w:rsid w:val="00AC707D"/>
    <w:rsid w:val="00B0686E"/>
    <w:rsid w:val="00B23E3B"/>
    <w:rsid w:val="00B462F5"/>
    <w:rsid w:val="00B8544F"/>
    <w:rsid w:val="00C10E6F"/>
    <w:rsid w:val="00C157DF"/>
    <w:rsid w:val="00C36FD4"/>
    <w:rsid w:val="00C57158"/>
    <w:rsid w:val="00C62D23"/>
    <w:rsid w:val="00CC0CE1"/>
    <w:rsid w:val="00CC3DA2"/>
    <w:rsid w:val="00CE73D0"/>
    <w:rsid w:val="00CF2D56"/>
    <w:rsid w:val="00D002B6"/>
    <w:rsid w:val="00D07AC1"/>
    <w:rsid w:val="00D6258C"/>
    <w:rsid w:val="00D772C4"/>
    <w:rsid w:val="00D82B48"/>
    <w:rsid w:val="00DD30B3"/>
    <w:rsid w:val="00DF3ADE"/>
    <w:rsid w:val="00DF3BDB"/>
    <w:rsid w:val="00E40F0E"/>
    <w:rsid w:val="00EA0814"/>
    <w:rsid w:val="00EA4DA7"/>
    <w:rsid w:val="00EF769F"/>
    <w:rsid w:val="00F547E8"/>
    <w:rsid w:val="00F6259D"/>
    <w:rsid w:val="00F775DA"/>
    <w:rsid w:val="00FD136B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330070"/>
  <w15:chartTrackingRefBased/>
  <w15:docId w15:val="{7DF2EBBA-AA5F-41CD-8A6E-F8D081CB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7D40"/>
  </w:style>
  <w:style w:type="paragraph" w:styleId="a4">
    <w:name w:val="footer"/>
    <w:basedOn w:val="a"/>
    <w:link w:val="Char0"/>
    <w:uiPriority w:val="99"/>
    <w:unhideWhenUsed/>
    <w:rsid w:val="00A97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7D40"/>
  </w:style>
  <w:style w:type="paragraph" w:styleId="a5">
    <w:name w:val="List Paragraph"/>
    <w:basedOn w:val="a"/>
    <w:uiPriority w:val="34"/>
    <w:qFormat/>
    <w:rsid w:val="00EA4D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8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8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Popi Kontomina</cp:lastModifiedBy>
  <cp:revision>2</cp:revision>
  <cp:lastPrinted>2019-11-19T07:26:00Z</cp:lastPrinted>
  <dcterms:created xsi:type="dcterms:W3CDTF">2019-11-19T07:31:00Z</dcterms:created>
  <dcterms:modified xsi:type="dcterms:W3CDTF">2019-11-19T07:31:00Z</dcterms:modified>
</cp:coreProperties>
</file>